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1" w:rsidRPr="004233CC" w:rsidRDefault="00202741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proofErr w:type="spellStart"/>
      <w:r w:rsidRPr="004233CC">
        <w:rPr>
          <w:rFonts w:ascii="Gill Sans MT" w:hAnsi="Gill Sans MT" w:cs="Arial"/>
          <w:b/>
          <w:sz w:val="28"/>
          <w:szCs w:val="28"/>
          <w:u w:val="single"/>
        </w:rPr>
        <w:t>Beechwood</w:t>
      </w:r>
      <w:proofErr w:type="spellEnd"/>
      <w:r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 Primary Academy</w:t>
      </w:r>
    </w:p>
    <w:p w:rsidR="002C0B22" w:rsidRPr="004233CC" w:rsidRDefault="00C62E59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Service </w:t>
      </w:r>
      <w:proofErr w:type="gramStart"/>
      <w:r w:rsidRPr="004233CC">
        <w:rPr>
          <w:rFonts w:ascii="Gill Sans MT" w:hAnsi="Gill Sans MT" w:cs="Arial"/>
          <w:b/>
          <w:sz w:val="28"/>
          <w:szCs w:val="28"/>
          <w:u w:val="single"/>
        </w:rPr>
        <w:t>Children</w:t>
      </w:r>
      <w:r w:rsidR="005429B9" w:rsidRPr="004233CC">
        <w:rPr>
          <w:rFonts w:ascii="Gill Sans MT" w:hAnsi="Gill Sans MT" w:cs="Arial"/>
          <w:b/>
          <w:sz w:val="28"/>
          <w:szCs w:val="28"/>
          <w:u w:val="single"/>
        </w:rPr>
        <w:t>(</w:t>
      </w:r>
      <w:proofErr w:type="gramEnd"/>
      <w:r w:rsidR="005429B9"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SC) </w:t>
      </w:r>
      <w:r w:rsidR="002C0B22" w:rsidRPr="004233CC">
        <w:rPr>
          <w:rFonts w:ascii="Gill Sans MT" w:hAnsi="Gill Sans MT" w:cs="Arial"/>
          <w:b/>
          <w:sz w:val="28"/>
          <w:szCs w:val="28"/>
          <w:u w:val="single"/>
        </w:rPr>
        <w:t>grant expenditure:</w:t>
      </w:r>
    </w:p>
    <w:p w:rsidR="002C0B22" w:rsidRPr="004233CC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Report to </w:t>
      </w:r>
      <w:r w:rsidR="00C47AD3"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Board </w:t>
      </w:r>
      <w:r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and Parents: </w:t>
      </w:r>
      <w:r w:rsidR="00B9145B" w:rsidRPr="004233CC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DB1728">
        <w:rPr>
          <w:rFonts w:ascii="Gill Sans MT" w:hAnsi="Gill Sans MT" w:cs="Arial"/>
          <w:b/>
          <w:sz w:val="28"/>
          <w:szCs w:val="28"/>
          <w:u w:val="single"/>
        </w:rPr>
        <w:t>2017-2018</w:t>
      </w:r>
    </w:p>
    <w:p w:rsidR="002C0B22" w:rsidRPr="004233CC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0B22" w:rsidRPr="004233CC" w:rsidTr="00C423F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0B22" w:rsidRPr="004233CC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Overview of the school</w:t>
            </w:r>
          </w:p>
          <w:p w:rsidR="002C0B22" w:rsidRPr="004233CC" w:rsidRDefault="002C0B22" w:rsidP="00DB1728">
            <w:pPr>
              <w:jc w:val="center"/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  <w:b/>
              </w:rPr>
              <w:t xml:space="preserve">Numbers of pupils and pupil premium grant (PPG) received  </w:t>
            </w:r>
            <w:r w:rsidR="00DB1728">
              <w:rPr>
                <w:rFonts w:ascii="Gill Sans MT" w:hAnsi="Gill Sans MT" w:cs="Arial"/>
                <w:b/>
              </w:rPr>
              <w:t>2017-2018</w:t>
            </w:r>
            <w:r w:rsidR="00202741" w:rsidRPr="004233CC">
              <w:rPr>
                <w:rFonts w:ascii="Gill Sans MT" w:hAnsi="Gill Sans MT" w:cs="Arial"/>
                <w:b/>
              </w:rPr>
              <w:t xml:space="preserve"> – </w:t>
            </w:r>
            <w:r w:rsidR="00DB1728">
              <w:rPr>
                <w:rFonts w:ascii="Gill Sans MT" w:hAnsi="Gill Sans MT" w:cs="Arial"/>
                <w:b/>
              </w:rPr>
              <w:t>23</w:t>
            </w:r>
            <w:r w:rsidR="00202741" w:rsidRPr="004233CC">
              <w:rPr>
                <w:rFonts w:ascii="Gill Sans MT" w:hAnsi="Gill Sans MT" w:cs="Arial"/>
                <w:b/>
              </w:rPr>
              <w:t xml:space="preserve"> pupils</w:t>
            </w:r>
          </w:p>
        </w:tc>
      </w:tr>
      <w:tr w:rsidR="002C0B22" w:rsidRPr="004233CC" w:rsidTr="002C0B22">
        <w:tc>
          <w:tcPr>
            <w:tcW w:w="4788" w:type="dxa"/>
          </w:tcPr>
          <w:p w:rsidR="002C0B22" w:rsidRPr="004233CC" w:rsidRDefault="002C0B22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Total number of pupils on roll (Includes Nursery children)</w:t>
            </w:r>
          </w:p>
        </w:tc>
        <w:tc>
          <w:tcPr>
            <w:tcW w:w="4788" w:type="dxa"/>
          </w:tcPr>
          <w:p w:rsidR="002C0B22" w:rsidRPr="004233CC" w:rsidRDefault="002C0B22">
            <w:pPr>
              <w:rPr>
                <w:rFonts w:ascii="Gill Sans MT" w:hAnsi="Gill Sans MT" w:cs="Arial"/>
              </w:rPr>
            </w:pPr>
          </w:p>
          <w:p w:rsidR="00777128" w:rsidRPr="004233CC" w:rsidRDefault="00232F53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445</w:t>
            </w:r>
          </w:p>
        </w:tc>
      </w:tr>
      <w:tr w:rsidR="002C0B22" w:rsidRPr="004233CC" w:rsidTr="002C0B22">
        <w:tc>
          <w:tcPr>
            <w:tcW w:w="4788" w:type="dxa"/>
          </w:tcPr>
          <w:p w:rsidR="002C0B22" w:rsidRPr="004233CC" w:rsidRDefault="002C0B22" w:rsidP="00C62E59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Total amount of </w:t>
            </w:r>
            <w:r w:rsidR="00C62E59" w:rsidRPr="004233CC">
              <w:rPr>
                <w:rFonts w:ascii="Gill Sans MT" w:hAnsi="Gill Sans MT" w:cs="Arial"/>
              </w:rPr>
              <w:t>Service Children (ever 6)</w:t>
            </w:r>
            <w:r w:rsidR="00995C55" w:rsidRPr="004233CC">
              <w:rPr>
                <w:rFonts w:ascii="Gill Sans MT" w:hAnsi="Gill Sans MT" w:cs="Arial"/>
              </w:rPr>
              <w:t xml:space="preserve">– </w:t>
            </w:r>
            <w:r w:rsidR="00C137D5" w:rsidRPr="004233CC">
              <w:rPr>
                <w:rFonts w:ascii="Gill Sans MT" w:hAnsi="Gill Sans MT" w:cs="Arial"/>
              </w:rPr>
              <w:t>children</w:t>
            </w:r>
            <w:r w:rsidR="000D0CE3">
              <w:rPr>
                <w:rFonts w:ascii="Gill Sans MT" w:hAnsi="Gill Sans MT" w:cs="Arial"/>
              </w:rPr>
              <w:t xml:space="preserve"> 23 children</w:t>
            </w:r>
          </w:p>
        </w:tc>
        <w:tc>
          <w:tcPr>
            <w:tcW w:w="4788" w:type="dxa"/>
          </w:tcPr>
          <w:p w:rsidR="00644B88" w:rsidRPr="004233CC" w:rsidRDefault="00644B88" w:rsidP="00DB1728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£</w:t>
            </w:r>
            <w:r w:rsidR="00DB1728">
              <w:rPr>
                <w:rFonts w:ascii="Gill Sans MT" w:hAnsi="Gill Sans MT" w:cs="Arial"/>
              </w:rPr>
              <w:t>6,900</w:t>
            </w:r>
          </w:p>
        </w:tc>
      </w:tr>
    </w:tbl>
    <w:p w:rsidR="002C0B22" w:rsidRPr="004233CC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/>
      </w:tblPr>
      <w:tblGrid>
        <w:gridCol w:w="2394"/>
        <w:gridCol w:w="2394"/>
        <w:gridCol w:w="2394"/>
        <w:gridCol w:w="2707"/>
      </w:tblGrid>
      <w:tr w:rsidR="002C0B22" w:rsidRPr="004233CC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4233CC" w:rsidRDefault="002C0B22" w:rsidP="00C137D5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 xml:space="preserve">Summary of </w:t>
            </w:r>
            <w:r w:rsidR="00C62E59" w:rsidRPr="004233CC">
              <w:rPr>
                <w:rFonts w:ascii="Gill Sans MT" w:hAnsi="Gill Sans MT" w:cs="Arial"/>
                <w:b/>
              </w:rPr>
              <w:t>Service Children</w:t>
            </w:r>
            <w:r w:rsidRPr="004233CC">
              <w:rPr>
                <w:rFonts w:ascii="Gill Sans MT" w:hAnsi="Gill Sans MT" w:cs="Arial"/>
                <w:b/>
              </w:rPr>
              <w:t xml:space="preserve"> spending </w:t>
            </w:r>
            <w:r w:rsidR="00DB1728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2C0B22" w:rsidRPr="004233CC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4233CC" w:rsidRDefault="002C0B22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4233CC" w:rsidTr="00951323">
        <w:tc>
          <w:tcPr>
            <w:tcW w:w="9889" w:type="dxa"/>
            <w:gridSpan w:val="4"/>
          </w:tcPr>
          <w:p w:rsidR="00AB3615" w:rsidRPr="004233CC" w:rsidRDefault="00AB3615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To provide opportunities to develop new skills through projects linked to communication.</w:t>
            </w:r>
          </w:p>
          <w:p w:rsidR="002C0B22" w:rsidRPr="004233CC" w:rsidRDefault="002C0B22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To provi</w:t>
            </w:r>
            <w:r w:rsidR="00AB3615" w:rsidRPr="004233CC">
              <w:rPr>
                <w:rFonts w:ascii="Gill Sans MT" w:hAnsi="Gill Sans MT" w:cs="Arial"/>
              </w:rPr>
              <w:t xml:space="preserve">de emotional support for pupils whose parents are in the </w:t>
            </w:r>
            <w:proofErr w:type="gramStart"/>
            <w:r w:rsidR="00AB3615" w:rsidRPr="004233CC">
              <w:rPr>
                <w:rFonts w:ascii="Gill Sans MT" w:hAnsi="Gill Sans MT" w:cs="Arial"/>
              </w:rPr>
              <w:t>forces.</w:t>
            </w:r>
            <w:proofErr w:type="gramEnd"/>
          </w:p>
          <w:p w:rsidR="00AB3615" w:rsidRPr="004233CC" w:rsidRDefault="00AB3615" w:rsidP="00AA714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To ensure all Service Children achieve as well as those </w:t>
            </w:r>
            <w:proofErr w:type="gramStart"/>
            <w:r w:rsidRPr="004233CC">
              <w:rPr>
                <w:rFonts w:ascii="Gill Sans MT" w:hAnsi="Gill Sans MT" w:cs="Arial"/>
              </w:rPr>
              <w:t>Nationally</w:t>
            </w:r>
            <w:proofErr w:type="gramEnd"/>
            <w:r w:rsidRPr="004233CC">
              <w:rPr>
                <w:rFonts w:ascii="Gill Sans MT" w:hAnsi="Gill Sans MT" w:cs="Arial"/>
              </w:rPr>
              <w:t>.</w:t>
            </w:r>
          </w:p>
          <w:p w:rsidR="004C0D3B" w:rsidRPr="004233CC" w:rsidRDefault="004C0D3B" w:rsidP="004C0D3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To ensure those higher ability children achieved their potential </w:t>
            </w:r>
          </w:p>
        </w:tc>
      </w:tr>
      <w:tr w:rsidR="002C0B22" w:rsidRPr="004233CC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4233CC" w:rsidRDefault="002C0B22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Outcomes:</w:t>
            </w:r>
            <w:r w:rsidR="00704EC1" w:rsidRPr="004233CC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C47AD3" w:rsidRPr="004233CC">
              <w:rPr>
                <w:rFonts w:ascii="Gill Sans MT" w:hAnsi="Gill Sans MT" w:cs="Arial"/>
                <w:b/>
              </w:rPr>
              <w:t xml:space="preserve">following </w:t>
            </w:r>
            <w:r w:rsidR="00DB1728">
              <w:rPr>
                <w:rFonts w:ascii="Gill Sans MT" w:hAnsi="Gill Sans MT" w:cs="Arial"/>
                <w:b/>
              </w:rPr>
              <w:t>results in Summer 2018</w:t>
            </w:r>
            <w:r w:rsidR="00704EC1" w:rsidRPr="004233CC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4233CC" w:rsidTr="00951323">
        <w:tc>
          <w:tcPr>
            <w:tcW w:w="9889" w:type="dxa"/>
            <w:gridSpan w:val="4"/>
          </w:tcPr>
          <w:p w:rsidR="00AB3615" w:rsidRPr="004233CC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Children are given opportunities’ to understand more of their </w:t>
            </w:r>
            <w:proofErr w:type="gramStart"/>
            <w:r w:rsidRPr="004233CC">
              <w:rPr>
                <w:rFonts w:ascii="Gill Sans MT" w:hAnsi="Gill Sans MT" w:cs="Arial"/>
              </w:rPr>
              <w:t>parents</w:t>
            </w:r>
            <w:proofErr w:type="gramEnd"/>
            <w:r w:rsidRPr="004233CC">
              <w:rPr>
                <w:rFonts w:ascii="Gill Sans MT" w:hAnsi="Gill Sans MT" w:cs="Arial"/>
              </w:rPr>
              <w:t xml:space="preserve"> role and provide mutually support for children and families.</w:t>
            </w:r>
          </w:p>
          <w:p w:rsidR="00704EC1" w:rsidRPr="004233CC" w:rsidRDefault="00AB3615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Gaps between Forces children and non Forces children are narrowing.</w:t>
            </w:r>
          </w:p>
          <w:p w:rsidR="00704EC1" w:rsidRPr="004233CC" w:rsidRDefault="00704EC1" w:rsidP="00AB361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Higher attaining </w:t>
            </w:r>
            <w:r w:rsidR="00AB3615" w:rsidRPr="004233CC">
              <w:rPr>
                <w:rFonts w:ascii="Gill Sans MT" w:hAnsi="Gill Sans MT" w:cs="Arial"/>
              </w:rPr>
              <w:t>Service</w:t>
            </w:r>
            <w:r w:rsidRPr="004233CC">
              <w:rPr>
                <w:rFonts w:ascii="Gill Sans MT" w:hAnsi="Gill Sans MT" w:cs="Arial"/>
              </w:rPr>
              <w:t xml:space="preserve"> children achieve as well as their non </w:t>
            </w:r>
            <w:r w:rsidR="00AB3615" w:rsidRPr="004233CC">
              <w:rPr>
                <w:rFonts w:ascii="Gill Sans MT" w:hAnsi="Gill Sans MT" w:cs="Arial"/>
              </w:rPr>
              <w:t>Service</w:t>
            </w:r>
            <w:r w:rsidRPr="004233CC">
              <w:rPr>
                <w:rFonts w:ascii="Gill Sans MT" w:hAnsi="Gill Sans MT" w:cs="Arial"/>
              </w:rPr>
              <w:t xml:space="preserve"> peers.</w:t>
            </w:r>
          </w:p>
        </w:tc>
      </w:tr>
      <w:tr w:rsidR="002C0B22" w:rsidRPr="004233CC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4233CC" w:rsidRDefault="00CC02D2" w:rsidP="00C137D5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Plans for spending for the current year are:</w:t>
            </w:r>
            <w:r w:rsidR="00C423FD" w:rsidRPr="004233CC">
              <w:rPr>
                <w:rFonts w:ascii="Gill Sans MT" w:hAnsi="Gill Sans MT" w:cs="Arial"/>
                <w:b/>
              </w:rPr>
              <w:t xml:space="preserve"> (</w:t>
            </w:r>
            <w:r w:rsidR="00DB1728">
              <w:rPr>
                <w:rFonts w:ascii="Gill Sans MT" w:hAnsi="Gill Sans MT" w:cs="Arial"/>
                <w:b/>
              </w:rPr>
              <w:t>2017-2018</w:t>
            </w:r>
            <w:r w:rsidR="00C423FD" w:rsidRPr="004233CC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4233CC" w:rsidTr="00951323">
        <w:tc>
          <w:tcPr>
            <w:tcW w:w="9889" w:type="dxa"/>
            <w:gridSpan w:val="4"/>
          </w:tcPr>
          <w:p w:rsidR="005429B9" w:rsidRPr="004233CC" w:rsidRDefault="005429B9" w:rsidP="00CC02D2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 xml:space="preserve">Visits </w:t>
            </w:r>
            <w:r w:rsidR="00C137D5" w:rsidRPr="004233CC">
              <w:rPr>
                <w:rFonts w:ascii="Gill Sans MT" w:hAnsi="Gill Sans MT" w:cs="Arial"/>
              </w:rPr>
              <w:t>offsite to promote bonding and share experiences.</w:t>
            </w:r>
          </w:p>
          <w:p w:rsidR="00AA7143" w:rsidRPr="004233CC" w:rsidRDefault="005429B9" w:rsidP="00AA7143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Family liaison sessions with SC Leader.</w:t>
            </w:r>
          </w:p>
        </w:tc>
      </w:tr>
      <w:tr w:rsidR="002C0B22" w:rsidRPr="004233CC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:rsidR="002C0B22" w:rsidRPr="004233CC" w:rsidRDefault="00CC02D2" w:rsidP="00704EC1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 xml:space="preserve">Record of spending during </w:t>
            </w:r>
            <w:r w:rsidR="00DB1728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C06A76" w:rsidRPr="004233CC" w:rsidTr="00951323">
        <w:tc>
          <w:tcPr>
            <w:tcW w:w="2394" w:type="dxa"/>
            <w:shd w:val="clear" w:color="auto" w:fill="D9D9D9" w:themeFill="background1" w:themeFillShade="D9"/>
          </w:tcPr>
          <w:p w:rsidR="00C06A76" w:rsidRPr="004233CC" w:rsidRDefault="00C423FD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6A76" w:rsidRPr="004233CC" w:rsidRDefault="00C423FD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6A76" w:rsidRPr="004233CC" w:rsidRDefault="00C423FD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C06A76" w:rsidRPr="004233CC" w:rsidRDefault="00C423FD">
            <w:pPr>
              <w:rPr>
                <w:rFonts w:ascii="Gill Sans MT" w:hAnsi="Gill Sans MT" w:cs="Arial"/>
                <w:b/>
              </w:rPr>
            </w:pPr>
            <w:r w:rsidRPr="004233CC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AD74F4" w:rsidRPr="004233CC" w:rsidTr="00951323">
        <w:tc>
          <w:tcPr>
            <w:tcW w:w="2394" w:type="dxa"/>
          </w:tcPr>
          <w:p w:rsidR="00AD74F4" w:rsidRPr="00890C36" w:rsidRDefault="003E3B61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HMS Heroes subscription</w:t>
            </w:r>
          </w:p>
        </w:tc>
        <w:tc>
          <w:tcPr>
            <w:tcW w:w="2394" w:type="dxa"/>
          </w:tcPr>
          <w:p w:rsidR="00AD74F4" w:rsidRPr="00890C36" w:rsidRDefault="00AD74F4" w:rsidP="00560201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£</w:t>
            </w:r>
            <w:r w:rsidR="00560201" w:rsidRPr="00890C36">
              <w:rPr>
                <w:rFonts w:ascii="Gill Sans MT" w:hAnsi="Gill Sans MT" w:cs="Arial"/>
              </w:rPr>
              <w:t>1</w:t>
            </w:r>
            <w:r w:rsidR="003E3B61" w:rsidRPr="00890C36">
              <w:rPr>
                <w:rFonts w:ascii="Gill Sans MT" w:hAnsi="Gill Sans MT" w:cs="Arial"/>
              </w:rPr>
              <w:t>20</w:t>
            </w:r>
          </w:p>
        </w:tc>
        <w:tc>
          <w:tcPr>
            <w:tcW w:w="2394" w:type="dxa"/>
          </w:tcPr>
          <w:p w:rsidR="00AD74F4" w:rsidRPr="00890C36" w:rsidRDefault="00AD74F4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To allow the SC to get to know each other and form friendships.</w:t>
            </w:r>
          </w:p>
        </w:tc>
        <w:tc>
          <w:tcPr>
            <w:tcW w:w="2707" w:type="dxa"/>
          </w:tcPr>
          <w:p w:rsidR="00AD74F4" w:rsidRPr="00890C36" w:rsidRDefault="00AD74F4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Better relationships and pupils now ‘linking up’ during the school day.</w:t>
            </w:r>
          </w:p>
        </w:tc>
      </w:tr>
      <w:tr w:rsidR="00AD74F4" w:rsidRPr="004233CC" w:rsidTr="00951323">
        <w:tc>
          <w:tcPr>
            <w:tcW w:w="2394" w:type="dxa"/>
          </w:tcPr>
          <w:p w:rsidR="00AD74F4" w:rsidRPr="00890C36" w:rsidRDefault="00560201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Family Support Advisor to support SC</w:t>
            </w:r>
          </w:p>
        </w:tc>
        <w:tc>
          <w:tcPr>
            <w:tcW w:w="2394" w:type="dxa"/>
          </w:tcPr>
          <w:p w:rsidR="00AD74F4" w:rsidRPr="00890C36" w:rsidRDefault="00AD74F4" w:rsidP="00445BCA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£</w:t>
            </w:r>
            <w:r w:rsidR="00890C36">
              <w:rPr>
                <w:rFonts w:ascii="Gill Sans MT" w:hAnsi="Gill Sans MT" w:cs="Arial"/>
              </w:rPr>
              <w:t>6,</w:t>
            </w:r>
            <w:r w:rsidR="00445BCA">
              <w:rPr>
                <w:rFonts w:ascii="Gill Sans MT" w:hAnsi="Gill Sans MT" w:cs="Arial"/>
              </w:rPr>
              <w:t>2</w:t>
            </w:r>
            <w:r w:rsidR="00890C36">
              <w:rPr>
                <w:rFonts w:ascii="Gill Sans MT" w:hAnsi="Gill Sans MT" w:cs="Arial"/>
              </w:rPr>
              <w:t>80</w:t>
            </w:r>
          </w:p>
        </w:tc>
        <w:tc>
          <w:tcPr>
            <w:tcW w:w="2394" w:type="dxa"/>
          </w:tcPr>
          <w:p w:rsidR="00AD74F4" w:rsidRPr="00890C36" w:rsidRDefault="00AD74F4" w:rsidP="00560201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 xml:space="preserve">To support </w:t>
            </w:r>
            <w:r w:rsidR="00560201" w:rsidRPr="00890C36">
              <w:rPr>
                <w:rFonts w:ascii="Gill Sans MT" w:hAnsi="Gill Sans MT" w:cs="Arial"/>
              </w:rPr>
              <w:t>families who have relations in the services</w:t>
            </w:r>
          </w:p>
        </w:tc>
        <w:tc>
          <w:tcPr>
            <w:tcW w:w="2707" w:type="dxa"/>
          </w:tcPr>
          <w:p w:rsidR="00AD74F4" w:rsidRPr="00890C36" w:rsidRDefault="00560201">
            <w:pPr>
              <w:rPr>
                <w:rFonts w:ascii="Gill Sans MT" w:hAnsi="Gill Sans MT" w:cs="Arial"/>
              </w:rPr>
            </w:pPr>
            <w:r w:rsidRPr="00890C36">
              <w:rPr>
                <w:rFonts w:ascii="Gill Sans MT" w:hAnsi="Gill Sans MT" w:cs="Arial"/>
              </w:rPr>
              <w:t>To signpost, arrange meetings and support SC and their families to ensure that pupils are settled and engaged in their learning.</w:t>
            </w:r>
          </w:p>
        </w:tc>
      </w:tr>
      <w:tr w:rsidR="00CC02D2" w:rsidRPr="004233CC" w:rsidTr="00951323">
        <w:tc>
          <w:tcPr>
            <w:tcW w:w="2394" w:type="dxa"/>
          </w:tcPr>
          <w:p w:rsidR="00CC02D2" w:rsidRPr="004233CC" w:rsidRDefault="00951323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Balance carried forward:</w:t>
            </w:r>
          </w:p>
        </w:tc>
        <w:tc>
          <w:tcPr>
            <w:tcW w:w="2394" w:type="dxa"/>
          </w:tcPr>
          <w:p w:rsidR="00CC02D2" w:rsidRPr="004233CC" w:rsidRDefault="00951323" w:rsidP="00560201">
            <w:pPr>
              <w:rPr>
                <w:rFonts w:ascii="Gill Sans MT" w:hAnsi="Gill Sans MT" w:cs="Arial"/>
              </w:rPr>
            </w:pPr>
            <w:r w:rsidRPr="004233CC">
              <w:rPr>
                <w:rFonts w:ascii="Gill Sans MT" w:hAnsi="Gill Sans MT" w:cs="Arial"/>
              </w:rPr>
              <w:t>£</w:t>
            </w:r>
            <w:bookmarkStart w:id="0" w:name="_GoBack"/>
            <w:bookmarkEnd w:id="0"/>
            <w:r w:rsidR="00445BCA">
              <w:rPr>
                <w:rFonts w:ascii="Gill Sans MT" w:hAnsi="Gill Sans MT" w:cs="Arial"/>
              </w:rPr>
              <w:t>500</w:t>
            </w:r>
          </w:p>
        </w:tc>
        <w:tc>
          <w:tcPr>
            <w:tcW w:w="2394" w:type="dxa"/>
          </w:tcPr>
          <w:p w:rsidR="00CC02D2" w:rsidRPr="004233CC" w:rsidRDefault="00CC02D2">
            <w:pPr>
              <w:rPr>
                <w:rFonts w:ascii="Gill Sans MT" w:hAnsi="Gill Sans MT" w:cs="Arial"/>
              </w:rPr>
            </w:pPr>
          </w:p>
        </w:tc>
        <w:tc>
          <w:tcPr>
            <w:tcW w:w="2707" w:type="dxa"/>
          </w:tcPr>
          <w:p w:rsidR="00CC02D2" w:rsidRPr="004233CC" w:rsidRDefault="00CC02D2">
            <w:pPr>
              <w:rPr>
                <w:rFonts w:ascii="Gill Sans MT" w:hAnsi="Gill Sans MT" w:cs="Arial"/>
              </w:rPr>
            </w:pPr>
          </w:p>
        </w:tc>
      </w:tr>
    </w:tbl>
    <w:p w:rsidR="002C0B22" w:rsidRPr="004233CC" w:rsidRDefault="002C0B22" w:rsidP="00951323">
      <w:pPr>
        <w:rPr>
          <w:rFonts w:ascii="Gill Sans MT" w:hAnsi="Gill Sans MT" w:cs="Arial"/>
        </w:rPr>
      </w:pPr>
    </w:p>
    <w:sectPr w:rsidR="002C0B22" w:rsidRPr="004233CC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B22"/>
    <w:rsid w:val="0004671E"/>
    <w:rsid w:val="00085C15"/>
    <w:rsid w:val="000D0CE3"/>
    <w:rsid w:val="00153921"/>
    <w:rsid w:val="001F4F4C"/>
    <w:rsid w:val="00202741"/>
    <w:rsid w:val="002178D7"/>
    <w:rsid w:val="00232F53"/>
    <w:rsid w:val="002971B2"/>
    <w:rsid w:val="002C0B22"/>
    <w:rsid w:val="003B07FC"/>
    <w:rsid w:val="003E3B61"/>
    <w:rsid w:val="004233CC"/>
    <w:rsid w:val="00445BCA"/>
    <w:rsid w:val="004C0D3B"/>
    <w:rsid w:val="005429B9"/>
    <w:rsid w:val="00557677"/>
    <w:rsid w:val="00560201"/>
    <w:rsid w:val="00617CB3"/>
    <w:rsid w:val="00644B88"/>
    <w:rsid w:val="006609A1"/>
    <w:rsid w:val="00680582"/>
    <w:rsid w:val="00704EC1"/>
    <w:rsid w:val="00777128"/>
    <w:rsid w:val="007D4896"/>
    <w:rsid w:val="008720FB"/>
    <w:rsid w:val="00890C36"/>
    <w:rsid w:val="008B05B6"/>
    <w:rsid w:val="00951323"/>
    <w:rsid w:val="00995C55"/>
    <w:rsid w:val="00A96FA9"/>
    <w:rsid w:val="00AA7143"/>
    <w:rsid w:val="00AB3615"/>
    <w:rsid w:val="00AC471B"/>
    <w:rsid w:val="00AD74F4"/>
    <w:rsid w:val="00AE27E4"/>
    <w:rsid w:val="00AE32C0"/>
    <w:rsid w:val="00B451DF"/>
    <w:rsid w:val="00B9145B"/>
    <w:rsid w:val="00BA0DE7"/>
    <w:rsid w:val="00C06A76"/>
    <w:rsid w:val="00C137D5"/>
    <w:rsid w:val="00C34005"/>
    <w:rsid w:val="00C423FD"/>
    <w:rsid w:val="00C47AD3"/>
    <w:rsid w:val="00C62E59"/>
    <w:rsid w:val="00C93D00"/>
    <w:rsid w:val="00CC02D2"/>
    <w:rsid w:val="00CC6CA4"/>
    <w:rsid w:val="00D06BF4"/>
    <w:rsid w:val="00D26581"/>
    <w:rsid w:val="00D47B11"/>
    <w:rsid w:val="00DB1728"/>
    <w:rsid w:val="00DB384A"/>
    <w:rsid w:val="00E03A39"/>
    <w:rsid w:val="00E70B14"/>
    <w:rsid w:val="00E9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anettleship</cp:lastModifiedBy>
  <cp:revision>5</cp:revision>
  <cp:lastPrinted>2017-10-16T10:39:00Z</cp:lastPrinted>
  <dcterms:created xsi:type="dcterms:W3CDTF">2017-11-30T10:20:00Z</dcterms:created>
  <dcterms:modified xsi:type="dcterms:W3CDTF">2017-12-06T13:33:00Z</dcterms:modified>
</cp:coreProperties>
</file>