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54" w:rsidRDefault="00C11154" w:rsidP="00EF4C83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b/>
          <w:bCs/>
          <w:color w:val="104F75"/>
          <w:sz w:val="36"/>
          <w:szCs w:val="36"/>
          <w:lang/>
        </w:rPr>
      </w:pPr>
    </w:p>
    <w:p w:rsidR="00C11154" w:rsidRDefault="00C11154" w:rsidP="00EF4C83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b/>
          <w:bCs/>
          <w:color w:val="104F75"/>
          <w:sz w:val="36"/>
          <w:szCs w:val="36"/>
          <w:lang/>
        </w:rPr>
      </w:pPr>
    </w:p>
    <w:p w:rsidR="00EF4C83" w:rsidRDefault="00C11154" w:rsidP="00EF4C83">
      <w:pPr>
        <w:autoSpaceDE w:val="0"/>
        <w:autoSpaceDN w:val="0"/>
        <w:adjustRightInd w:val="0"/>
        <w:spacing w:before="360" w:after="240" w:line="240" w:lineRule="auto"/>
        <w:rPr>
          <w:rFonts w:ascii="Arial" w:hAnsi="Arial" w:cs="Arial"/>
          <w:b/>
          <w:bCs/>
          <w:color w:val="104F75"/>
          <w:sz w:val="36"/>
          <w:szCs w:val="36"/>
          <w:lang/>
        </w:rPr>
      </w:pPr>
      <w:r>
        <w:rPr>
          <w:rFonts w:ascii="Arial" w:hAnsi="Arial" w:cs="Arial"/>
          <w:b/>
          <w:bCs/>
          <w:color w:val="104F75"/>
          <w:sz w:val="36"/>
          <w:szCs w:val="36"/>
          <w:lang/>
        </w:rPr>
        <w:t xml:space="preserve">Key stage 2 </w:t>
      </w:r>
      <w:r w:rsidR="00EF4C83">
        <w:rPr>
          <w:rFonts w:ascii="Arial" w:hAnsi="Arial" w:cs="Arial"/>
          <w:b/>
          <w:bCs/>
          <w:color w:val="104F75"/>
          <w:sz w:val="36"/>
          <w:szCs w:val="36"/>
          <w:lang/>
        </w:rPr>
        <w:t>comparative report</w:t>
      </w:r>
      <w:r>
        <w:rPr>
          <w:rFonts w:ascii="Arial" w:hAnsi="Arial" w:cs="Arial"/>
          <w:b/>
          <w:bCs/>
          <w:color w:val="104F75"/>
          <w:sz w:val="36"/>
          <w:szCs w:val="36"/>
          <w:lang/>
        </w:rPr>
        <w:t xml:space="preserve"> 2018</w:t>
      </w:r>
    </w:p>
    <w:p w:rsidR="00EF4C83" w:rsidRDefault="00EF4C83" w:rsidP="00EF4C83">
      <w:pPr>
        <w:autoSpaceDE w:val="0"/>
        <w:autoSpaceDN w:val="0"/>
        <w:adjustRightInd w:val="0"/>
        <w:spacing w:after="240" w:line="288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This information allows you to compare your child’s performance at the end of key stage 2 with the attainment of other year 6 pupils in our school and across England.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4"/>
        <w:gridCol w:w="1968"/>
        <w:gridCol w:w="1979"/>
        <w:gridCol w:w="1604"/>
        <w:gridCol w:w="1667"/>
      </w:tblGrid>
      <w:tr w:rsidR="00EF4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DCE3"/>
          </w:tcPr>
          <w:p w:rsidR="00EF4C83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4"/>
                <w:szCs w:val="24"/>
                <w:lang/>
              </w:rPr>
              <w:t>Subject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DCE3"/>
          </w:tcPr>
          <w:p w:rsidR="00EF4C83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Percentage of pupils achieving the expected standard: school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DCE3"/>
          </w:tcPr>
          <w:p w:rsidR="00EF4C83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Percentage of pupils achieving the expected standard: nationally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DCE3"/>
          </w:tcPr>
          <w:p w:rsidR="00EF4C83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Average scaled score: school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DCE3"/>
          </w:tcPr>
          <w:p w:rsidR="00EF4C83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 xml:space="preserve"> Average scaled score: nationally</w:t>
            </w:r>
          </w:p>
          <w:p w:rsidR="00EF4C83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EF4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/>
              </w:rPr>
              <w:t>English reading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Pr="00C11154" w:rsidRDefault="00C11154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/>
              </w:rPr>
            </w:pPr>
            <w:r w:rsidRPr="00C11154">
              <w:rPr>
                <w:rFonts w:ascii="Arial" w:hAnsi="Arial" w:cs="Arial"/>
                <w:b/>
                <w:sz w:val="28"/>
                <w:szCs w:val="28"/>
                <w:lang/>
              </w:rPr>
              <w:t>69%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75%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Pr="00C11154" w:rsidRDefault="00C11154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/>
              </w:rPr>
            </w:pPr>
            <w:r w:rsidRPr="00C11154">
              <w:rPr>
                <w:rFonts w:ascii="Arial" w:hAnsi="Arial" w:cs="Arial"/>
                <w:b/>
                <w:sz w:val="28"/>
                <w:szCs w:val="28"/>
                <w:lang/>
              </w:rPr>
              <w:t>105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105</w:t>
            </w:r>
          </w:p>
        </w:tc>
      </w:tr>
      <w:tr w:rsidR="00EF4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/>
              </w:rPr>
              <w:t>English grammar, punctuation and spelling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Pr="00C11154" w:rsidRDefault="00C11154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/>
              </w:rPr>
            </w:pPr>
            <w:r w:rsidRPr="00C11154">
              <w:rPr>
                <w:rFonts w:ascii="Arial" w:hAnsi="Arial" w:cs="Arial"/>
                <w:b/>
                <w:sz w:val="28"/>
                <w:szCs w:val="28"/>
                <w:lang/>
              </w:rPr>
              <w:t>76%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78%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Pr="00C11154" w:rsidRDefault="00C11154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/>
              </w:rPr>
            </w:pPr>
            <w:r w:rsidRPr="00C11154">
              <w:rPr>
                <w:rFonts w:ascii="Arial" w:hAnsi="Arial" w:cs="Arial"/>
                <w:b/>
                <w:sz w:val="28"/>
                <w:szCs w:val="28"/>
                <w:lang/>
              </w:rPr>
              <w:t>105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106</w:t>
            </w:r>
          </w:p>
        </w:tc>
      </w:tr>
      <w:tr w:rsidR="00EF4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/>
              </w:rPr>
              <w:t>Mathematics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Pr="00C11154" w:rsidRDefault="00C11154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/>
              </w:rPr>
            </w:pPr>
            <w:r w:rsidRPr="00C11154">
              <w:rPr>
                <w:rFonts w:ascii="Arial" w:hAnsi="Arial" w:cs="Arial"/>
                <w:b/>
                <w:sz w:val="28"/>
                <w:szCs w:val="28"/>
                <w:lang/>
              </w:rPr>
              <w:t>76%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76%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Pr="00C11154" w:rsidRDefault="00C11154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/>
              </w:rPr>
            </w:pPr>
            <w:r w:rsidRPr="00C11154">
              <w:rPr>
                <w:rFonts w:ascii="Arial" w:hAnsi="Arial" w:cs="Arial"/>
                <w:b/>
                <w:sz w:val="28"/>
                <w:szCs w:val="28"/>
                <w:lang/>
              </w:rPr>
              <w:t>104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104</w:t>
            </w:r>
          </w:p>
        </w:tc>
      </w:tr>
      <w:tr w:rsidR="00EF4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English writing (teacher assessment)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Pr="00C11154" w:rsidRDefault="00C11154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/>
              </w:rPr>
            </w:pPr>
            <w:r w:rsidRPr="00C11154">
              <w:rPr>
                <w:rFonts w:ascii="Arial" w:hAnsi="Arial" w:cs="Arial"/>
                <w:b/>
                <w:sz w:val="28"/>
                <w:szCs w:val="28"/>
                <w:lang/>
              </w:rPr>
              <w:t>76%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78%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Pr="00C11154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/>
              </w:rPr>
            </w:pPr>
            <w:r w:rsidRPr="00C11154">
              <w:rPr>
                <w:rFonts w:ascii="Arial" w:hAnsi="Arial" w:cs="Arial"/>
                <w:b/>
                <w:sz w:val="28"/>
                <w:szCs w:val="28"/>
                <w:lang/>
              </w:rPr>
              <w:t>N/A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N/A</w:t>
            </w:r>
          </w:p>
        </w:tc>
      </w:tr>
      <w:tr w:rsidR="00EF4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/>
              </w:rPr>
              <w:t>Science (teacher assessment)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Pr="00C11154" w:rsidRDefault="00C11154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/>
              </w:rPr>
            </w:pPr>
            <w:r w:rsidRPr="00C11154">
              <w:rPr>
                <w:rFonts w:ascii="Arial" w:hAnsi="Arial" w:cs="Arial"/>
                <w:b/>
                <w:sz w:val="28"/>
                <w:szCs w:val="28"/>
                <w:lang/>
              </w:rPr>
              <w:t>82%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82%</w:t>
            </w:r>
          </w:p>
          <w:p w:rsidR="00EF4C83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(2017 data)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Pr="00C11154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Arial" w:hAnsi="Arial" w:cs="Arial"/>
                <w:b/>
                <w:sz w:val="28"/>
                <w:szCs w:val="28"/>
                <w:lang/>
              </w:rPr>
            </w:pPr>
            <w:r w:rsidRPr="00C11154">
              <w:rPr>
                <w:rFonts w:ascii="Arial" w:hAnsi="Arial" w:cs="Arial"/>
                <w:b/>
                <w:sz w:val="28"/>
                <w:szCs w:val="28"/>
                <w:lang/>
              </w:rPr>
              <w:t>N/A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C83" w:rsidRDefault="00EF4C83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N/A</w:t>
            </w:r>
          </w:p>
        </w:tc>
      </w:tr>
    </w:tbl>
    <w:p w:rsidR="00EF4C83" w:rsidRDefault="00EF4C83" w:rsidP="00EF4C83">
      <w:pPr>
        <w:autoSpaceDE w:val="0"/>
        <w:autoSpaceDN w:val="0"/>
        <w:adjustRightInd w:val="0"/>
        <w:spacing w:after="160" w:line="288" w:lineRule="auto"/>
        <w:rPr>
          <w:rFonts w:ascii="Calibri" w:hAnsi="Calibri" w:cs="Calibri"/>
          <w:lang/>
        </w:rPr>
      </w:pPr>
    </w:p>
    <w:p w:rsidR="00140F5A" w:rsidRDefault="00140F5A"/>
    <w:sectPr w:rsidR="00140F5A" w:rsidSect="005124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C83"/>
    <w:rsid w:val="00140F5A"/>
    <w:rsid w:val="00C11154"/>
    <w:rsid w:val="00EF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LEvans</dc:creator>
  <cp:lastModifiedBy>LEvans</cp:lastModifiedBy>
  <cp:revision>2</cp:revision>
  <dcterms:created xsi:type="dcterms:W3CDTF">2018-09-17T09:09:00Z</dcterms:created>
  <dcterms:modified xsi:type="dcterms:W3CDTF">2018-09-17T09:14:00Z</dcterms:modified>
</cp:coreProperties>
</file>